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附件2-2</w:t>
      </w:r>
    </w:p>
    <w:p>
      <w:pPr>
        <w:spacing w:line="6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36"/>
          <w:szCs w:val="36"/>
        </w:rPr>
        <w:t>校园消防安全日常监管工作清单</w:t>
      </w:r>
    </w:p>
    <w:bookmarkEnd w:id="0"/>
    <w:tbl>
      <w:tblPr>
        <w:tblStyle w:val="10"/>
        <w:tblW w:w="983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7411"/>
        <w:gridCol w:w="14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时限</w:t>
            </w:r>
          </w:p>
        </w:tc>
        <w:tc>
          <w:tcPr>
            <w:tcW w:w="7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工作内容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56"/>
              </w:tabs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每日</w:t>
            </w:r>
          </w:p>
        </w:tc>
        <w:tc>
          <w:tcPr>
            <w:tcW w:w="7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56"/>
              </w:tabs>
              <w:spacing w:line="4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1.落实消防安全日巡查工作,填写“日巡查“记录表。落实消防控制室24小时值班制度；</w:t>
            </w: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56"/>
              </w:tabs>
              <w:spacing w:line="4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56"/>
              </w:tabs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56"/>
              </w:tabs>
              <w:spacing w:line="4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2.对重点消防重点部位进行巡查。</w:t>
            </w: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56"/>
              </w:tabs>
              <w:spacing w:line="4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56"/>
              </w:tabs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每周</w:t>
            </w:r>
          </w:p>
        </w:tc>
        <w:tc>
          <w:tcPr>
            <w:tcW w:w="7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56"/>
              </w:tabs>
              <w:spacing w:line="4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1.落实消防风险隐患周检查,填写“周检查”记录表；</w:t>
            </w: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56"/>
              </w:tabs>
              <w:spacing w:line="4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56"/>
              </w:tabs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56"/>
              </w:tabs>
              <w:spacing w:line="4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2.对重点消防重点部位关键消防问题进行整治。</w:t>
            </w: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56"/>
              </w:tabs>
              <w:spacing w:line="4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56"/>
              </w:tabs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每月</w:t>
            </w:r>
          </w:p>
        </w:tc>
        <w:tc>
          <w:tcPr>
            <w:tcW w:w="7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56"/>
              </w:tabs>
              <w:spacing w:line="4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1.落实消防安全例会制度，研判消防安全形势，总结部置消防工作，研究解决重大消防安全问题；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56"/>
              </w:tabs>
              <w:spacing w:line="4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56"/>
              </w:tabs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56"/>
              </w:tabs>
              <w:spacing w:line="4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2.全面排查校园消防安全,填写“月排查”记录表，落实整改；</w:t>
            </w: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56"/>
              </w:tabs>
              <w:spacing w:line="4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56"/>
              </w:tabs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56"/>
              </w:tabs>
              <w:spacing w:line="4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3.对消防设施进行一次维护保养，确保完好有效；</w:t>
            </w: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56"/>
              </w:tabs>
              <w:spacing w:line="4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9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56"/>
              </w:tabs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56"/>
              </w:tabs>
              <w:spacing w:line="4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4.对灭火器进行一次检查，重点检查灭火器型号、压力值和维修期限，检查数量不小于总数量的20%。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56"/>
              </w:tabs>
              <w:spacing w:line="4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56"/>
              </w:tabs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每季度</w:t>
            </w:r>
          </w:p>
        </w:tc>
        <w:tc>
          <w:tcPr>
            <w:tcW w:w="7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56"/>
              </w:tabs>
              <w:spacing w:line="4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1.厨房燃油、燃气管道应经常检查、检测和保养，油烟管道每季度至少清洗一次；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56"/>
              </w:tabs>
              <w:spacing w:line="4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9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56"/>
              </w:tabs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56"/>
              </w:tabs>
              <w:spacing w:line="4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2.对各部门、各单位消防安全管理总结汇总。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56"/>
              </w:tabs>
              <w:spacing w:line="4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56"/>
              </w:tabs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每学期</w:t>
            </w:r>
          </w:p>
        </w:tc>
        <w:tc>
          <w:tcPr>
            <w:tcW w:w="7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56"/>
              </w:tabs>
              <w:spacing w:line="4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1.每学期开学前召开消防安全工作会议；至少开展一次消防演练；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56"/>
              </w:tabs>
              <w:spacing w:line="4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56"/>
              </w:tabs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56"/>
              </w:tabs>
              <w:spacing w:line="4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2.对教职工至少进行一次消防安全教育，并对消防安全员一次考核，达到“一懂三会”要求。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56"/>
              </w:tabs>
              <w:spacing w:line="4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56"/>
              </w:tabs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每年</w:t>
            </w:r>
          </w:p>
        </w:tc>
        <w:tc>
          <w:tcPr>
            <w:tcW w:w="7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56"/>
              </w:tabs>
              <w:spacing w:line="4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1.制订年度消防工作计划，组织实施日常消防安全管理工作；</w:t>
            </w: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56"/>
              </w:tabs>
              <w:spacing w:line="4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56"/>
              </w:tabs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56"/>
              </w:tabs>
              <w:spacing w:line="4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2.对学生至少举办一次消防安全专题讲座。对教职工至少进行一次消防安全教育，并对消防安全员一次考核，达到“一懂三会”（懂本场所火灾危险性，会报警、会扑救初起火灾、会逃生自救）要求；</w:t>
            </w:r>
          </w:p>
        </w:tc>
        <w:tc>
          <w:tcPr>
            <w:tcW w:w="14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56"/>
              </w:tabs>
              <w:spacing w:line="4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56"/>
              </w:tabs>
              <w:spacing w:line="4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56"/>
              </w:tabs>
              <w:spacing w:line="4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3.对消防设施进行一次全面检测，确保完好有效。同时对电气线路和设备进行一次安全性能检测；</w:t>
            </w: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56"/>
              </w:tabs>
              <w:spacing w:line="4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56"/>
              </w:tabs>
              <w:spacing w:line="4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56"/>
              </w:tabs>
              <w:spacing w:line="4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3.落实消防安全工作考评和奖惩。</w:t>
            </w: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56"/>
              </w:tabs>
              <w:spacing w:line="4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ind w:firstLine="560" w:firstLineChars="200"/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bidi="ar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D39"/>
    <w:rsid w:val="00143D39"/>
    <w:rsid w:val="00784940"/>
    <w:rsid w:val="007A1DD1"/>
    <w:rsid w:val="00960FF4"/>
    <w:rsid w:val="00B942F3"/>
    <w:rsid w:val="00D70A04"/>
    <w:rsid w:val="00DB7DDB"/>
    <w:rsid w:val="0C78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unhideWhenUsed/>
    <w:qFormat/>
    <w:uiPriority w:val="1"/>
    <w:pPr>
      <w:spacing w:after="120"/>
    </w:pPr>
  </w:style>
  <w:style w:type="paragraph" w:styleId="3">
    <w:name w:val="Date"/>
    <w:basedOn w:val="1"/>
    <w:next w:val="1"/>
    <w:link w:val="15"/>
    <w:uiPriority w:val="0"/>
    <w:pPr>
      <w:ind w:left="100" w:leftChars="2500"/>
    </w:pPr>
    <w:rPr>
      <w:rFonts w:asciiTheme="minorHAnsi" w:hAnsiTheme="minorHAnsi" w:eastAsiaTheme="minorEastAsia" w:cstheme="minorBidi"/>
    </w:rPr>
  </w:style>
  <w:style w:type="paragraph" w:styleId="4">
    <w:name w:val="Balloon Text"/>
    <w:basedOn w:val="1"/>
    <w:link w:val="17"/>
    <w:semiHidden/>
    <w:uiPriority w:val="0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9">
    <w:name w:val="page number"/>
    <w:basedOn w:val="8"/>
    <w:uiPriority w:val="0"/>
  </w:style>
  <w:style w:type="table" w:styleId="11">
    <w:name w:val="Table Grid"/>
    <w:basedOn w:val="10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8"/>
    <w:link w:val="6"/>
    <w:uiPriority w:val="0"/>
    <w:rPr>
      <w:sz w:val="18"/>
      <w:szCs w:val="18"/>
    </w:rPr>
  </w:style>
  <w:style w:type="character" w:customStyle="1" w:styleId="13">
    <w:name w:val="页脚 Char"/>
    <w:basedOn w:val="8"/>
    <w:link w:val="5"/>
    <w:uiPriority w:val="99"/>
    <w:rPr>
      <w:sz w:val="18"/>
      <w:szCs w:val="18"/>
    </w:rPr>
  </w:style>
  <w:style w:type="character" w:customStyle="1" w:styleId="14">
    <w:name w:val="正文文本 Char"/>
    <w:basedOn w:val="8"/>
    <w:link w:val="2"/>
    <w:uiPriority w:val="1"/>
    <w:rPr>
      <w:rFonts w:ascii="Times New Roman" w:hAnsi="Times New Roman" w:eastAsia="宋体" w:cs="Times New Roman"/>
      <w:szCs w:val="24"/>
    </w:rPr>
  </w:style>
  <w:style w:type="character" w:customStyle="1" w:styleId="15">
    <w:name w:val="日期 Char"/>
    <w:link w:val="3"/>
    <w:qFormat/>
    <w:uiPriority w:val="0"/>
    <w:rPr>
      <w:szCs w:val="24"/>
    </w:rPr>
  </w:style>
  <w:style w:type="character" w:customStyle="1" w:styleId="16">
    <w:name w:val="页脚 Char1"/>
    <w:basedOn w:val="8"/>
    <w:semiHidden/>
    <w:qFormat/>
    <w:uiPriority w:val="99"/>
    <w:rPr>
      <w:kern w:val="2"/>
      <w:sz w:val="18"/>
      <w:szCs w:val="18"/>
    </w:rPr>
  </w:style>
  <w:style w:type="character" w:customStyle="1" w:styleId="17">
    <w:name w:val="批注框文本 Char"/>
    <w:basedOn w:val="8"/>
    <w:link w:val="4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日期 Char1"/>
    <w:basedOn w:val="8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1415</Words>
  <Characters>8072</Characters>
  <Lines>67</Lines>
  <Paragraphs>18</Paragraphs>
  <TotalTime>16</TotalTime>
  <ScaleCrop>false</ScaleCrop>
  <LinksUpToDate>false</LinksUpToDate>
  <CharactersWithSpaces>9469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2023-12-06T13:13:00Z</dcterms:created>
  <dc:creator>林维明</dc:creator>
  <cp:lastModifiedBy>Administrator</cp:lastModifiedBy>
  <dcterms:modified xsi:type="dcterms:W3CDTF">2023-12-06T13:32:51Z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